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913" w:rsidRDefault="00F80913" w:rsidP="00F80913">
      <w:pPr>
        <w:jc w:val="center"/>
        <w:rPr>
          <w:rFonts w:ascii="Arial" w:hAnsi="Arial" w:cs="Arial"/>
          <w:b/>
          <w:szCs w:val="32"/>
        </w:rPr>
      </w:pPr>
    </w:p>
    <w:p w:rsidR="00F80913" w:rsidRPr="002C7CAF" w:rsidRDefault="00F80913" w:rsidP="00F80913">
      <w:pPr>
        <w:jc w:val="center"/>
        <w:rPr>
          <w:rFonts w:ascii="Arial" w:hAnsi="Arial" w:cs="Arial"/>
          <w:b/>
          <w:szCs w:val="32"/>
        </w:rPr>
      </w:pPr>
      <w:r>
        <w:rPr>
          <w:rFonts w:ascii="Arial" w:hAnsi="Arial" w:cs="Arial"/>
          <w:b/>
          <w:szCs w:val="32"/>
        </w:rPr>
        <w:t>Muster</w:t>
      </w:r>
      <w:bookmarkStart w:id="0" w:name="_GoBack"/>
      <w:bookmarkEnd w:id="0"/>
      <w:r w:rsidRPr="002C7CAF">
        <w:rPr>
          <w:rFonts w:ascii="Arial" w:hAnsi="Arial" w:cs="Arial"/>
          <w:b/>
          <w:szCs w:val="32"/>
        </w:rPr>
        <w:t xml:space="preserve"> „Zeit- und Arbeitsplan </w:t>
      </w:r>
      <w:r>
        <w:rPr>
          <w:rFonts w:ascii="Arial" w:hAnsi="Arial" w:cs="Arial"/>
          <w:b/>
          <w:szCs w:val="32"/>
        </w:rPr>
        <w:t>Vorhaben</w:t>
      </w:r>
      <w:r w:rsidRPr="002C7CAF">
        <w:rPr>
          <w:rFonts w:ascii="Arial" w:hAnsi="Arial" w:cs="Arial"/>
          <w:b/>
          <w:szCs w:val="32"/>
        </w:rPr>
        <w:t>“</w:t>
      </w:r>
    </w:p>
    <w:p w:rsidR="00F80913" w:rsidRPr="000D279E" w:rsidRDefault="00F80913" w:rsidP="00F80913">
      <w:pPr>
        <w:rPr>
          <w:rFonts w:ascii="Arial" w:hAnsi="Arial" w:cs="Arial"/>
        </w:rPr>
      </w:pPr>
    </w:p>
    <w:p w:rsidR="00F80913" w:rsidRPr="000D279E" w:rsidRDefault="00F80913" w:rsidP="00F80913">
      <w:pPr>
        <w:jc w:val="both"/>
        <w:rPr>
          <w:rFonts w:ascii="Arial" w:hAnsi="Arial" w:cs="Arial"/>
          <w:szCs w:val="22"/>
        </w:rPr>
      </w:pPr>
      <w:r w:rsidRPr="000D279E">
        <w:rPr>
          <w:rFonts w:ascii="Arial" w:hAnsi="Arial" w:cs="Arial"/>
          <w:szCs w:val="22"/>
        </w:rPr>
        <w:t>Bitte erläutern Sie die einzelnen Arbeitspakete des Arbeitsprogramms, kennzeichnen Sie zeitlich die einzelnen Arbeitspakete und Meilensteine (M1, M</w:t>
      </w:r>
      <w:proofErr w:type="gramStart"/>
      <w:r w:rsidRPr="000D279E">
        <w:rPr>
          <w:rFonts w:ascii="Arial" w:hAnsi="Arial" w:cs="Arial"/>
          <w:szCs w:val="22"/>
        </w:rPr>
        <w:t>2,…</w:t>
      </w:r>
      <w:proofErr w:type="gramEnd"/>
      <w:r w:rsidRPr="000D279E">
        <w:rPr>
          <w:rFonts w:ascii="Arial" w:hAnsi="Arial" w:cs="Arial"/>
          <w:szCs w:val="22"/>
        </w:rPr>
        <w:t>, s. Beispiel</w:t>
      </w:r>
      <w:r>
        <w:rPr>
          <w:rFonts w:ascii="Arial" w:hAnsi="Arial" w:cs="Arial"/>
          <w:szCs w:val="22"/>
        </w:rPr>
        <w:t xml:space="preserve"> unten</w:t>
      </w:r>
      <w:r w:rsidRPr="000D279E">
        <w:rPr>
          <w:rFonts w:ascii="Arial" w:hAnsi="Arial" w:cs="Arial"/>
          <w:szCs w:val="22"/>
        </w:rPr>
        <w:t>) und erläutern Sie die Meilensteine in der Legende.</w:t>
      </w:r>
      <w:r>
        <w:rPr>
          <w:rFonts w:ascii="Arial" w:hAnsi="Arial" w:cs="Arial"/>
          <w:szCs w:val="22"/>
        </w:rPr>
        <w:t xml:space="preserve"> Meilensteine sind Ereignisse oder Ergebnisse, die zu einem bestimmten Zeitpunkt eintreten bzw. erreicht werden und nachweisbar oder messbar sind.</w:t>
      </w:r>
      <w:r>
        <w:rPr>
          <w:rStyle w:val="Funotenzeichen"/>
          <w:rFonts w:ascii="Arial" w:hAnsi="Arial" w:cs="Arial"/>
          <w:szCs w:val="22"/>
        </w:rPr>
        <w:footnoteReference w:id="1"/>
      </w:r>
      <w:r>
        <w:rPr>
          <w:rFonts w:ascii="Arial" w:hAnsi="Arial" w:cs="Arial"/>
          <w:szCs w:val="22"/>
        </w:rPr>
        <w:t xml:space="preserve"> Meilensteine sollten relevant für die Messung des Fortschritts des Vorhabens sein. Eine Anbindung an die Ziele (Abschnitt 2.3) ist daher sinnvoll.</w:t>
      </w:r>
      <w:r>
        <w:rPr>
          <w:rStyle w:val="Funotenzeichen"/>
          <w:rFonts w:ascii="Arial" w:hAnsi="Arial" w:cs="Arial"/>
          <w:szCs w:val="22"/>
        </w:rPr>
        <w:footnoteReference w:id="2"/>
      </w:r>
      <w:r>
        <w:rPr>
          <w:rFonts w:ascii="Arial" w:hAnsi="Arial" w:cs="Arial"/>
          <w:szCs w:val="22"/>
        </w:rPr>
        <w:t xml:space="preserve"> Definieren Sie vorzugsweise Meilensteine, auf deren Erreichung Sie direkten Einfluss haben.</w:t>
      </w:r>
      <w:r>
        <w:rPr>
          <w:rStyle w:val="Funotenzeichen"/>
          <w:rFonts w:ascii="Arial" w:hAnsi="Arial" w:cs="Arial"/>
          <w:szCs w:val="22"/>
        </w:rPr>
        <w:footnoteReference w:id="3"/>
      </w:r>
      <w:r>
        <w:rPr>
          <w:rFonts w:ascii="Arial" w:hAnsi="Arial" w:cs="Arial"/>
          <w:szCs w:val="22"/>
        </w:rPr>
        <w:t xml:space="preserve"> Im Falle eines Verbundvorhabens sollte ersichtlich sein, welche Verbundpartner für die Erreichung welche Meilensteine verantwortlich sind.</w:t>
      </w:r>
    </w:p>
    <w:p w:rsidR="00F80913" w:rsidRPr="000D279E" w:rsidRDefault="00F80913" w:rsidP="00F80913">
      <w:pPr>
        <w:rPr>
          <w:rFonts w:ascii="Arial" w:hAnsi="Arial" w:cs="Arial"/>
          <w:szCs w:val="22"/>
        </w:rPr>
      </w:pPr>
    </w:p>
    <w:tbl>
      <w:tblPr>
        <w:tblW w:w="9142" w:type="dxa"/>
        <w:tblLayout w:type="fixed"/>
        <w:tblCellMar>
          <w:left w:w="70" w:type="dxa"/>
          <w:right w:w="70" w:type="dxa"/>
        </w:tblCellMar>
        <w:tblLook w:val="04A0" w:firstRow="1" w:lastRow="0" w:firstColumn="1" w:lastColumn="0" w:noHBand="0" w:noVBand="1"/>
      </w:tblPr>
      <w:tblGrid>
        <w:gridCol w:w="1805"/>
        <w:gridCol w:w="921"/>
        <w:gridCol w:w="923"/>
        <w:gridCol w:w="924"/>
        <w:gridCol w:w="923"/>
        <w:gridCol w:w="924"/>
        <w:gridCol w:w="925"/>
        <w:gridCol w:w="923"/>
        <w:gridCol w:w="874"/>
      </w:tblGrid>
      <w:tr w:rsidR="00F80913" w:rsidRPr="000D279E" w:rsidTr="008834A2">
        <w:trPr>
          <w:trHeight w:val="525"/>
        </w:trPr>
        <w:tc>
          <w:tcPr>
            <w:tcW w:w="1805" w:type="dxa"/>
            <w:tcBorders>
              <w:top w:val="nil"/>
              <w:left w:val="nil"/>
              <w:right w:val="double" w:sz="4" w:space="0" w:color="auto"/>
            </w:tcBorders>
            <w:shd w:val="clear" w:color="auto" w:fill="auto"/>
            <w:vAlign w:val="bottom"/>
            <w:hideMark/>
          </w:tcPr>
          <w:p w:rsidR="00F80913" w:rsidRPr="000D279E" w:rsidRDefault="00F80913" w:rsidP="008834A2">
            <w:pPr>
              <w:spacing w:line="240" w:lineRule="auto"/>
              <w:rPr>
                <w:rFonts w:ascii="Arial" w:hAnsi="Arial" w:cs="Arial"/>
                <w:szCs w:val="22"/>
              </w:rPr>
            </w:pPr>
          </w:p>
        </w:tc>
        <w:tc>
          <w:tcPr>
            <w:tcW w:w="7337" w:type="dxa"/>
            <w:gridSpan w:val="8"/>
            <w:tcBorders>
              <w:top w:val="double" w:sz="4" w:space="0" w:color="auto"/>
              <w:left w:val="double" w:sz="4" w:space="0" w:color="auto"/>
              <w:bottom w:val="double" w:sz="4" w:space="0" w:color="auto"/>
              <w:right w:val="doub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b/>
                <w:bCs/>
                <w:szCs w:val="22"/>
              </w:rPr>
            </w:pPr>
            <w:r w:rsidRPr="000D279E">
              <w:rPr>
                <w:rFonts w:ascii="Arial" w:hAnsi="Arial" w:cs="Arial"/>
                <w:b/>
                <w:bCs/>
                <w:szCs w:val="22"/>
              </w:rPr>
              <w:t>Quartal</w:t>
            </w:r>
          </w:p>
        </w:tc>
      </w:tr>
      <w:tr w:rsidR="00F80913" w:rsidRPr="000D279E" w:rsidTr="008834A2">
        <w:trPr>
          <w:trHeight w:val="255"/>
        </w:trPr>
        <w:tc>
          <w:tcPr>
            <w:tcW w:w="1805" w:type="dxa"/>
            <w:tcBorders>
              <w:right w:val="double" w:sz="4" w:space="0" w:color="auto"/>
            </w:tcBorders>
            <w:shd w:val="clear" w:color="auto" w:fill="auto"/>
            <w:noWrap/>
            <w:vAlign w:val="bottom"/>
            <w:hideMark/>
          </w:tcPr>
          <w:p w:rsidR="00F80913" w:rsidRPr="000D279E" w:rsidRDefault="00F80913" w:rsidP="008834A2">
            <w:pPr>
              <w:spacing w:line="240" w:lineRule="auto"/>
              <w:rPr>
                <w:rFonts w:ascii="Arial" w:hAnsi="Arial" w:cs="Arial"/>
                <w:szCs w:val="22"/>
              </w:rPr>
            </w:pPr>
          </w:p>
        </w:tc>
        <w:tc>
          <w:tcPr>
            <w:tcW w:w="921" w:type="dxa"/>
            <w:tcBorders>
              <w:top w:val="double" w:sz="4" w:space="0" w:color="auto"/>
              <w:left w:val="double" w:sz="4" w:space="0" w:color="auto"/>
              <w:bottom w:val="doub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r w:rsidRPr="000D279E">
              <w:rPr>
                <w:rFonts w:ascii="Arial" w:hAnsi="Arial" w:cs="Arial"/>
                <w:szCs w:val="22"/>
              </w:rPr>
              <w:t>1.</w:t>
            </w:r>
          </w:p>
        </w:tc>
        <w:tc>
          <w:tcPr>
            <w:tcW w:w="923" w:type="dxa"/>
            <w:tcBorders>
              <w:top w:val="double" w:sz="4" w:space="0" w:color="auto"/>
              <w:left w:val="nil"/>
              <w:bottom w:val="doub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r w:rsidRPr="000D279E">
              <w:rPr>
                <w:rFonts w:ascii="Arial" w:hAnsi="Arial" w:cs="Arial"/>
                <w:szCs w:val="22"/>
              </w:rPr>
              <w:t>2.</w:t>
            </w:r>
          </w:p>
        </w:tc>
        <w:tc>
          <w:tcPr>
            <w:tcW w:w="924" w:type="dxa"/>
            <w:tcBorders>
              <w:top w:val="double" w:sz="4" w:space="0" w:color="auto"/>
              <w:left w:val="nil"/>
              <w:bottom w:val="doub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r w:rsidRPr="000D279E">
              <w:rPr>
                <w:rFonts w:ascii="Arial" w:hAnsi="Arial" w:cs="Arial"/>
                <w:szCs w:val="22"/>
              </w:rPr>
              <w:t>3.</w:t>
            </w:r>
          </w:p>
        </w:tc>
        <w:tc>
          <w:tcPr>
            <w:tcW w:w="923" w:type="dxa"/>
            <w:tcBorders>
              <w:top w:val="double" w:sz="4" w:space="0" w:color="auto"/>
              <w:left w:val="nil"/>
              <w:bottom w:val="double" w:sz="4" w:space="0" w:color="auto"/>
              <w:right w:val="doub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r w:rsidRPr="000D279E">
              <w:rPr>
                <w:rFonts w:ascii="Arial" w:hAnsi="Arial" w:cs="Arial"/>
                <w:szCs w:val="22"/>
              </w:rPr>
              <w:t>4.</w:t>
            </w:r>
          </w:p>
        </w:tc>
        <w:tc>
          <w:tcPr>
            <w:tcW w:w="924" w:type="dxa"/>
            <w:tcBorders>
              <w:top w:val="double" w:sz="4" w:space="0" w:color="auto"/>
              <w:left w:val="double" w:sz="4" w:space="0" w:color="auto"/>
              <w:bottom w:val="doub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r w:rsidRPr="000D279E">
              <w:rPr>
                <w:rFonts w:ascii="Arial" w:hAnsi="Arial" w:cs="Arial"/>
                <w:szCs w:val="22"/>
              </w:rPr>
              <w:t>1.</w:t>
            </w:r>
          </w:p>
        </w:tc>
        <w:tc>
          <w:tcPr>
            <w:tcW w:w="925" w:type="dxa"/>
            <w:tcBorders>
              <w:top w:val="double" w:sz="4" w:space="0" w:color="auto"/>
              <w:left w:val="nil"/>
              <w:bottom w:val="doub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r w:rsidRPr="000D279E">
              <w:rPr>
                <w:rFonts w:ascii="Arial" w:hAnsi="Arial" w:cs="Arial"/>
                <w:szCs w:val="22"/>
              </w:rPr>
              <w:t>2.</w:t>
            </w:r>
          </w:p>
        </w:tc>
        <w:tc>
          <w:tcPr>
            <w:tcW w:w="923" w:type="dxa"/>
            <w:tcBorders>
              <w:top w:val="double" w:sz="4" w:space="0" w:color="auto"/>
              <w:left w:val="nil"/>
              <w:bottom w:val="doub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r w:rsidRPr="000D279E">
              <w:rPr>
                <w:rFonts w:ascii="Arial" w:hAnsi="Arial" w:cs="Arial"/>
                <w:szCs w:val="22"/>
              </w:rPr>
              <w:t>3.</w:t>
            </w:r>
          </w:p>
        </w:tc>
        <w:tc>
          <w:tcPr>
            <w:tcW w:w="874" w:type="dxa"/>
            <w:tcBorders>
              <w:top w:val="double" w:sz="4" w:space="0" w:color="auto"/>
              <w:left w:val="nil"/>
              <w:bottom w:val="double" w:sz="4" w:space="0" w:color="auto"/>
              <w:right w:val="doub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r w:rsidRPr="000D279E">
              <w:rPr>
                <w:rFonts w:ascii="Arial" w:hAnsi="Arial" w:cs="Arial"/>
                <w:szCs w:val="22"/>
              </w:rPr>
              <w:t>4.</w:t>
            </w:r>
          </w:p>
        </w:tc>
      </w:tr>
      <w:tr w:rsidR="00F80913" w:rsidRPr="000D279E" w:rsidTr="008834A2">
        <w:trPr>
          <w:trHeight w:val="255"/>
        </w:trPr>
        <w:tc>
          <w:tcPr>
            <w:tcW w:w="1805" w:type="dxa"/>
            <w:tcBorders>
              <w:bottom w:val="double" w:sz="4" w:space="0" w:color="auto"/>
              <w:right w:val="double" w:sz="4" w:space="0" w:color="auto"/>
            </w:tcBorders>
            <w:shd w:val="clear" w:color="auto" w:fill="auto"/>
            <w:noWrap/>
            <w:vAlign w:val="bottom"/>
          </w:tcPr>
          <w:p w:rsidR="00F80913" w:rsidRPr="000D279E" w:rsidRDefault="00F80913" w:rsidP="008834A2">
            <w:pPr>
              <w:spacing w:line="240" w:lineRule="auto"/>
              <w:rPr>
                <w:rFonts w:ascii="Arial" w:hAnsi="Arial" w:cs="Arial"/>
                <w:szCs w:val="22"/>
              </w:rPr>
            </w:pPr>
          </w:p>
        </w:tc>
        <w:tc>
          <w:tcPr>
            <w:tcW w:w="3691" w:type="dxa"/>
            <w:gridSpan w:val="4"/>
            <w:tcBorders>
              <w:top w:val="double" w:sz="4" w:space="0" w:color="auto"/>
              <w:left w:val="double" w:sz="4" w:space="0" w:color="auto"/>
              <w:bottom w:val="single" w:sz="4" w:space="0" w:color="auto"/>
              <w:right w:val="double" w:sz="4" w:space="0" w:color="auto"/>
            </w:tcBorders>
            <w:shd w:val="clear" w:color="auto" w:fill="auto"/>
            <w:noWrap/>
            <w:vAlign w:val="center"/>
          </w:tcPr>
          <w:p w:rsidR="00F80913" w:rsidRPr="000D279E" w:rsidRDefault="00F80913" w:rsidP="008834A2">
            <w:pPr>
              <w:spacing w:line="240" w:lineRule="auto"/>
              <w:jc w:val="center"/>
              <w:rPr>
                <w:rFonts w:ascii="Arial" w:hAnsi="Arial" w:cs="Arial"/>
                <w:b/>
                <w:bCs/>
                <w:szCs w:val="22"/>
              </w:rPr>
            </w:pPr>
            <w:r w:rsidRPr="000D279E">
              <w:rPr>
                <w:rFonts w:ascii="Arial" w:hAnsi="Arial" w:cs="Arial"/>
                <w:b/>
                <w:bCs/>
                <w:szCs w:val="22"/>
              </w:rPr>
              <w:t>im Jahr 1</w:t>
            </w:r>
          </w:p>
        </w:tc>
        <w:tc>
          <w:tcPr>
            <w:tcW w:w="3646" w:type="dxa"/>
            <w:gridSpan w:val="4"/>
            <w:tcBorders>
              <w:top w:val="double" w:sz="4" w:space="0" w:color="auto"/>
              <w:left w:val="double" w:sz="4" w:space="0" w:color="auto"/>
              <w:bottom w:val="single" w:sz="4" w:space="0" w:color="auto"/>
              <w:right w:val="double" w:sz="4" w:space="0" w:color="auto"/>
            </w:tcBorders>
            <w:shd w:val="clear" w:color="auto" w:fill="auto"/>
            <w:noWrap/>
            <w:vAlign w:val="center"/>
          </w:tcPr>
          <w:p w:rsidR="00F80913" w:rsidRPr="000D279E" w:rsidRDefault="00F80913" w:rsidP="008834A2">
            <w:pPr>
              <w:spacing w:line="240" w:lineRule="auto"/>
              <w:jc w:val="center"/>
              <w:rPr>
                <w:rFonts w:ascii="Arial" w:hAnsi="Arial" w:cs="Arial"/>
                <w:b/>
                <w:bCs/>
                <w:szCs w:val="22"/>
              </w:rPr>
            </w:pPr>
            <w:r w:rsidRPr="000D279E">
              <w:rPr>
                <w:rFonts w:ascii="Arial" w:hAnsi="Arial" w:cs="Arial"/>
                <w:b/>
                <w:bCs/>
                <w:szCs w:val="22"/>
              </w:rPr>
              <w:t>im Jahr 2</w:t>
            </w:r>
          </w:p>
        </w:tc>
      </w:tr>
      <w:tr w:rsidR="00F80913" w:rsidRPr="000D279E" w:rsidTr="008834A2">
        <w:trPr>
          <w:trHeight w:val="255"/>
        </w:trPr>
        <w:tc>
          <w:tcPr>
            <w:tcW w:w="1805" w:type="dxa"/>
            <w:tcBorders>
              <w:top w:val="double" w:sz="4" w:space="0" w:color="auto"/>
              <w:left w:val="double" w:sz="4" w:space="0" w:color="auto"/>
              <w:bottom w:val="single" w:sz="4" w:space="0" w:color="auto"/>
              <w:right w:val="double" w:sz="4" w:space="0" w:color="auto"/>
            </w:tcBorders>
            <w:shd w:val="clear" w:color="auto" w:fill="auto"/>
            <w:noWrap/>
            <w:vAlign w:val="bottom"/>
            <w:hideMark/>
          </w:tcPr>
          <w:p w:rsidR="00F80913" w:rsidRPr="000D279E" w:rsidRDefault="00F80913" w:rsidP="008834A2">
            <w:pPr>
              <w:spacing w:line="240" w:lineRule="auto"/>
              <w:rPr>
                <w:rFonts w:ascii="Arial" w:hAnsi="Arial" w:cs="Arial"/>
                <w:szCs w:val="22"/>
              </w:rPr>
            </w:pPr>
            <w:r w:rsidRPr="000D279E">
              <w:rPr>
                <w:rFonts w:ascii="Arial" w:hAnsi="Arial" w:cs="Arial"/>
                <w:szCs w:val="22"/>
              </w:rPr>
              <w:t>Arbeitspaket x</w:t>
            </w:r>
          </w:p>
        </w:tc>
        <w:tc>
          <w:tcPr>
            <w:tcW w:w="921" w:type="dxa"/>
            <w:tcBorders>
              <w:top w:val="nil"/>
              <w:left w:val="double" w:sz="4" w:space="0" w:color="auto"/>
              <w:bottom w:val="single" w:sz="4" w:space="0" w:color="auto"/>
              <w:right w:val="single" w:sz="4" w:space="0" w:color="auto"/>
            </w:tcBorders>
            <w:shd w:val="clear" w:color="000000" w:fill="C0C0C0"/>
            <w:noWrap/>
            <w:vAlign w:val="center"/>
            <w:hideMark/>
          </w:tcPr>
          <w:p w:rsidR="00F80913" w:rsidRPr="000D279E" w:rsidRDefault="00F80913" w:rsidP="008834A2">
            <w:pPr>
              <w:spacing w:line="240" w:lineRule="auto"/>
              <w:jc w:val="center"/>
              <w:rPr>
                <w:rFonts w:ascii="Arial" w:hAnsi="Arial" w:cs="Arial"/>
                <w:szCs w:val="22"/>
              </w:rPr>
            </w:pPr>
          </w:p>
        </w:tc>
        <w:tc>
          <w:tcPr>
            <w:tcW w:w="923" w:type="dxa"/>
            <w:tcBorders>
              <w:top w:val="nil"/>
              <w:left w:val="nil"/>
              <w:bottom w:val="single" w:sz="4" w:space="0" w:color="auto"/>
              <w:right w:val="single" w:sz="4" w:space="0" w:color="auto"/>
            </w:tcBorders>
            <w:shd w:val="clear" w:color="000000" w:fill="C0C0C0"/>
            <w:noWrap/>
            <w:vAlign w:val="center"/>
            <w:hideMark/>
          </w:tcPr>
          <w:p w:rsidR="00F80913" w:rsidRPr="000D279E" w:rsidRDefault="00F80913" w:rsidP="008834A2">
            <w:pPr>
              <w:spacing w:line="240" w:lineRule="auto"/>
              <w:jc w:val="center"/>
              <w:rPr>
                <w:rFonts w:ascii="Arial" w:hAnsi="Arial" w:cs="Arial"/>
                <w:szCs w:val="22"/>
              </w:rPr>
            </w:pPr>
          </w:p>
        </w:tc>
        <w:tc>
          <w:tcPr>
            <w:tcW w:w="924" w:type="dxa"/>
            <w:tcBorders>
              <w:top w:val="nil"/>
              <w:left w:val="nil"/>
              <w:bottom w:val="sing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c>
          <w:tcPr>
            <w:tcW w:w="923" w:type="dxa"/>
            <w:tcBorders>
              <w:top w:val="nil"/>
              <w:left w:val="nil"/>
              <w:bottom w:val="single" w:sz="4" w:space="0" w:color="auto"/>
              <w:right w:val="doub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c>
          <w:tcPr>
            <w:tcW w:w="924" w:type="dxa"/>
            <w:tcBorders>
              <w:top w:val="nil"/>
              <w:left w:val="double" w:sz="4" w:space="0" w:color="auto"/>
              <w:bottom w:val="sing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c>
          <w:tcPr>
            <w:tcW w:w="925" w:type="dxa"/>
            <w:tcBorders>
              <w:top w:val="nil"/>
              <w:left w:val="nil"/>
              <w:bottom w:val="sing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c>
          <w:tcPr>
            <w:tcW w:w="923" w:type="dxa"/>
            <w:tcBorders>
              <w:top w:val="nil"/>
              <w:left w:val="nil"/>
              <w:bottom w:val="sing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c>
          <w:tcPr>
            <w:tcW w:w="874" w:type="dxa"/>
            <w:tcBorders>
              <w:top w:val="nil"/>
              <w:left w:val="nil"/>
              <w:bottom w:val="single" w:sz="4" w:space="0" w:color="auto"/>
              <w:right w:val="doub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r>
      <w:tr w:rsidR="00F80913" w:rsidRPr="000D279E" w:rsidTr="008834A2">
        <w:trPr>
          <w:trHeight w:val="255"/>
        </w:trPr>
        <w:tc>
          <w:tcPr>
            <w:tcW w:w="1805" w:type="dxa"/>
            <w:tcBorders>
              <w:top w:val="single" w:sz="4" w:space="0" w:color="auto"/>
              <w:left w:val="double" w:sz="4" w:space="0" w:color="auto"/>
              <w:bottom w:val="single" w:sz="4" w:space="0" w:color="auto"/>
              <w:right w:val="double" w:sz="4" w:space="0" w:color="auto"/>
            </w:tcBorders>
            <w:shd w:val="clear" w:color="auto" w:fill="auto"/>
            <w:noWrap/>
            <w:vAlign w:val="bottom"/>
            <w:hideMark/>
          </w:tcPr>
          <w:p w:rsidR="00F80913" w:rsidRPr="000D279E" w:rsidRDefault="00F80913" w:rsidP="008834A2">
            <w:pPr>
              <w:spacing w:line="240" w:lineRule="auto"/>
              <w:rPr>
                <w:rFonts w:ascii="Arial" w:hAnsi="Arial" w:cs="Arial"/>
                <w:szCs w:val="22"/>
              </w:rPr>
            </w:pPr>
            <w:r w:rsidRPr="000D279E">
              <w:rPr>
                <w:rFonts w:ascii="Arial" w:hAnsi="Arial" w:cs="Arial"/>
                <w:szCs w:val="22"/>
              </w:rPr>
              <w:t>Arbeitspaket x</w:t>
            </w:r>
          </w:p>
        </w:tc>
        <w:tc>
          <w:tcPr>
            <w:tcW w:w="921" w:type="dxa"/>
            <w:tcBorders>
              <w:top w:val="nil"/>
              <w:left w:val="double" w:sz="4" w:space="0" w:color="auto"/>
              <w:bottom w:val="sing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c>
          <w:tcPr>
            <w:tcW w:w="923" w:type="dxa"/>
            <w:tcBorders>
              <w:top w:val="nil"/>
              <w:left w:val="nil"/>
              <w:bottom w:val="single" w:sz="4" w:space="0" w:color="auto"/>
              <w:right w:val="single" w:sz="4" w:space="0" w:color="auto"/>
            </w:tcBorders>
            <w:shd w:val="clear" w:color="000000" w:fill="C0C0C0"/>
            <w:noWrap/>
            <w:vAlign w:val="center"/>
            <w:hideMark/>
          </w:tcPr>
          <w:p w:rsidR="00F80913" w:rsidRPr="000D279E" w:rsidRDefault="00F80913" w:rsidP="008834A2">
            <w:pPr>
              <w:spacing w:line="240" w:lineRule="auto"/>
              <w:jc w:val="center"/>
              <w:rPr>
                <w:rFonts w:ascii="Arial" w:hAnsi="Arial" w:cs="Arial"/>
                <w:szCs w:val="22"/>
              </w:rPr>
            </w:pPr>
          </w:p>
        </w:tc>
        <w:tc>
          <w:tcPr>
            <w:tcW w:w="92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F80913" w:rsidRPr="000D279E" w:rsidRDefault="00F80913" w:rsidP="008834A2">
            <w:pPr>
              <w:spacing w:line="240" w:lineRule="auto"/>
              <w:jc w:val="center"/>
              <w:rPr>
                <w:rFonts w:ascii="Arial" w:hAnsi="Arial" w:cs="Arial"/>
                <w:szCs w:val="22"/>
              </w:rPr>
            </w:pPr>
          </w:p>
        </w:tc>
        <w:tc>
          <w:tcPr>
            <w:tcW w:w="923" w:type="dxa"/>
            <w:tcBorders>
              <w:top w:val="nil"/>
              <w:left w:val="single" w:sz="4" w:space="0" w:color="auto"/>
              <w:bottom w:val="single" w:sz="4" w:space="0" w:color="auto"/>
              <w:right w:val="doub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c>
          <w:tcPr>
            <w:tcW w:w="924" w:type="dxa"/>
            <w:tcBorders>
              <w:top w:val="nil"/>
              <w:left w:val="double" w:sz="4" w:space="0" w:color="auto"/>
              <w:bottom w:val="sing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c>
          <w:tcPr>
            <w:tcW w:w="925" w:type="dxa"/>
            <w:tcBorders>
              <w:top w:val="nil"/>
              <w:left w:val="nil"/>
              <w:bottom w:val="sing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c>
          <w:tcPr>
            <w:tcW w:w="923" w:type="dxa"/>
            <w:tcBorders>
              <w:top w:val="nil"/>
              <w:left w:val="nil"/>
              <w:bottom w:val="sing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c>
          <w:tcPr>
            <w:tcW w:w="874" w:type="dxa"/>
            <w:tcBorders>
              <w:top w:val="nil"/>
              <w:left w:val="nil"/>
              <w:bottom w:val="single" w:sz="4" w:space="0" w:color="auto"/>
              <w:right w:val="doub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r>
      <w:tr w:rsidR="00F80913" w:rsidRPr="000D279E" w:rsidTr="008834A2">
        <w:trPr>
          <w:trHeight w:val="255"/>
        </w:trPr>
        <w:tc>
          <w:tcPr>
            <w:tcW w:w="1805" w:type="dxa"/>
            <w:tcBorders>
              <w:top w:val="single" w:sz="4" w:space="0" w:color="auto"/>
              <w:left w:val="double" w:sz="4" w:space="0" w:color="auto"/>
              <w:bottom w:val="single" w:sz="4" w:space="0" w:color="auto"/>
              <w:right w:val="double" w:sz="4" w:space="0" w:color="auto"/>
            </w:tcBorders>
            <w:shd w:val="clear" w:color="auto" w:fill="auto"/>
            <w:noWrap/>
            <w:vAlign w:val="bottom"/>
            <w:hideMark/>
          </w:tcPr>
          <w:p w:rsidR="00F80913" w:rsidRPr="000D279E" w:rsidRDefault="00F80913" w:rsidP="008834A2">
            <w:pPr>
              <w:spacing w:line="240" w:lineRule="auto"/>
              <w:rPr>
                <w:rFonts w:ascii="Arial" w:hAnsi="Arial" w:cs="Arial"/>
                <w:szCs w:val="22"/>
              </w:rPr>
            </w:pPr>
            <w:r w:rsidRPr="000D279E">
              <w:rPr>
                <w:rFonts w:ascii="Arial" w:hAnsi="Arial" w:cs="Arial"/>
                <w:szCs w:val="22"/>
              </w:rPr>
              <w:t>Arbeitspaket x</w:t>
            </w:r>
          </w:p>
        </w:tc>
        <w:tc>
          <w:tcPr>
            <w:tcW w:w="921" w:type="dxa"/>
            <w:tcBorders>
              <w:top w:val="nil"/>
              <w:left w:val="double" w:sz="4" w:space="0" w:color="auto"/>
              <w:bottom w:val="sing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c>
          <w:tcPr>
            <w:tcW w:w="923" w:type="dxa"/>
            <w:tcBorders>
              <w:top w:val="nil"/>
              <w:left w:val="nil"/>
              <w:bottom w:val="sing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c>
          <w:tcPr>
            <w:tcW w:w="924" w:type="dxa"/>
            <w:tcBorders>
              <w:top w:val="single" w:sz="4" w:space="0" w:color="auto"/>
              <w:left w:val="nil"/>
              <w:bottom w:val="single" w:sz="4" w:space="0" w:color="auto"/>
              <w:right w:val="single" w:sz="4" w:space="0" w:color="auto"/>
            </w:tcBorders>
            <w:shd w:val="clear" w:color="000000" w:fill="C0C0C0"/>
            <w:noWrap/>
            <w:vAlign w:val="center"/>
            <w:hideMark/>
          </w:tcPr>
          <w:p w:rsidR="00F80913" w:rsidRPr="000D279E" w:rsidRDefault="00F80913" w:rsidP="008834A2">
            <w:pPr>
              <w:spacing w:line="240" w:lineRule="auto"/>
              <w:jc w:val="center"/>
              <w:rPr>
                <w:rFonts w:ascii="Arial" w:hAnsi="Arial" w:cs="Arial"/>
                <w:szCs w:val="22"/>
              </w:rPr>
            </w:pPr>
          </w:p>
        </w:tc>
        <w:tc>
          <w:tcPr>
            <w:tcW w:w="923" w:type="dxa"/>
            <w:tcBorders>
              <w:top w:val="nil"/>
              <w:left w:val="nil"/>
              <w:bottom w:val="single" w:sz="4" w:space="0" w:color="auto"/>
              <w:right w:val="double" w:sz="4" w:space="0" w:color="auto"/>
            </w:tcBorders>
            <w:shd w:val="clear" w:color="000000" w:fill="C0C0C0"/>
            <w:noWrap/>
            <w:vAlign w:val="center"/>
            <w:hideMark/>
          </w:tcPr>
          <w:p w:rsidR="00F80913" w:rsidRPr="000D279E" w:rsidRDefault="00F80913" w:rsidP="008834A2">
            <w:pPr>
              <w:spacing w:line="240" w:lineRule="auto"/>
              <w:jc w:val="center"/>
              <w:rPr>
                <w:rFonts w:ascii="Arial" w:hAnsi="Arial" w:cs="Arial"/>
                <w:szCs w:val="22"/>
              </w:rPr>
            </w:pPr>
            <w:r w:rsidRPr="000D279E">
              <w:rPr>
                <w:rFonts w:ascii="Arial" w:hAnsi="Arial" w:cs="Arial"/>
                <w:noProof/>
                <w:szCs w:val="22"/>
              </w:rPr>
              <mc:AlternateContent>
                <mc:Choice Requires="wps">
                  <w:drawing>
                    <wp:anchor distT="0" distB="0" distL="114300" distR="114300" simplePos="0" relativeHeight="251659264" behindDoc="0" locked="0" layoutInCell="1" allowOverlap="1" wp14:anchorId="1FFAB011" wp14:editId="6F4136B1">
                      <wp:simplePos x="0" y="0"/>
                      <wp:positionH relativeFrom="column">
                        <wp:posOffset>-373380</wp:posOffset>
                      </wp:positionH>
                      <wp:positionV relativeFrom="paragraph">
                        <wp:posOffset>-16510</wp:posOffset>
                      </wp:positionV>
                      <wp:extent cx="666750" cy="447675"/>
                      <wp:effectExtent l="0" t="19050" r="19050" b="28575"/>
                      <wp:wrapNone/>
                      <wp:docPr id="1025" name="Legende mit Pfeil nach unten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66750" cy="447675"/>
                              </a:xfrm>
                              <a:prstGeom prst="downArrowCallout">
                                <a:avLst>
                                  <a:gd name="adj1" fmla="val 7463"/>
                                  <a:gd name="adj2" fmla="val 18657"/>
                                  <a:gd name="adj3" fmla="val 20647"/>
                                  <a:gd name="adj4" fmla="val 48958"/>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rsidR="00F80913" w:rsidRDefault="00F80913" w:rsidP="00F80913">
                                  <w:pPr>
                                    <w:pStyle w:val="StandardWeb"/>
                                    <w:spacing w:before="0" w:beforeAutospacing="0" w:after="0" w:afterAutospacing="0"/>
                                    <w:jc w:val="center"/>
                                  </w:pPr>
                                  <w:r>
                                    <w:rPr>
                                      <w:rFonts w:ascii="Arial" w:hAnsi="Arial" w:cs="Arial"/>
                                      <w:b/>
                                      <w:bCs/>
                                      <w:color w:val="000000"/>
                                      <w:sz w:val="20"/>
                                      <w:szCs w:val="20"/>
                                    </w:rPr>
                                    <w:t>M 1</w:t>
                                  </w:r>
                                </w:p>
                              </w:txbxContent>
                            </wps:txbx>
                            <wps:bodyPr vertOverflow="clip" wrap="square" lIns="27432" tIns="22860" rIns="27432"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1FFAB011"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Legende mit Pfeil nach unten 1025" o:spid="_x0000_s1026" type="#_x0000_t80" style="position:absolute;left:0;text-align:left;margin-left:-29.4pt;margin-top:-1.3pt;width:52.5pt;height:35.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" adj="10575,8094,17140,10259">
                      <v:textbox inset="2.16pt,1.8pt,2.16pt,0">
                        <w:txbxContent>
                          <w:p w:rsidR="00F80913" w:rsidRDefault="00F80913" w:rsidP="00F80913">
                            <w:pPr>
                              <w:pStyle w:val="StandardWeb"/>
                              <w:spacing w:before="0" w:beforeAutospacing="0" w:after="0" w:afterAutospacing="0"/>
                              <w:jc w:val="center"/>
                            </w:pPr>
                            <w:r>
                              <w:rPr>
                                <w:rFonts w:ascii="Arial" w:hAnsi="Arial" w:cs="Arial"/>
                                <w:b/>
                                <w:bCs/>
                                <w:color w:val="000000"/>
                                <w:sz w:val="20"/>
                                <w:szCs w:val="20"/>
                              </w:rPr>
                              <w:t>M 1</w:t>
                            </w:r>
                          </w:p>
                        </w:txbxContent>
                      </v:textbox>
                    </v:shape>
                  </w:pict>
                </mc:Fallback>
              </mc:AlternateContent>
            </w:r>
          </w:p>
        </w:tc>
        <w:tc>
          <w:tcPr>
            <w:tcW w:w="924" w:type="dxa"/>
            <w:tcBorders>
              <w:top w:val="nil"/>
              <w:left w:val="double" w:sz="4" w:space="0" w:color="auto"/>
              <w:bottom w:val="single" w:sz="4" w:space="0" w:color="auto"/>
              <w:right w:val="single" w:sz="4" w:space="0" w:color="auto"/>
            </w:tcBorders>
            <w:shd w:val="clear" w:color="000000" w:fill="C0C0C0"/>
            <w:noWrap/>
            <w:vAlign w:val="center"/>
            <w:hideMark/>
          </w:tcPr>
          <w:p w:rsidR="00F80913" w:rsidRPr="000D279E" w:rsidRDefault="00F80913" w:rsidP="008834A2">
            <w:pPr>
              <w:spacing w:line="240" w:lineRule="auto"/>
              <w:jc w:val="center"/>
              <w:rPr>
                <w:rFonts w:ascii="Arial" w:hAnsi="Arial" w:cs="Arial"/>
                <w:szCs w:val="22"/>
              </w:rPr>
            </w:pPr>
          </w:p>
        </w:tc>
        <w:tc>
          <w:tcPr>
            <w:tcW w:w="92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F80913" w:rsidRPr="000D279E" w:rsidRDefault="00F80913" w:rsidP="008834A2">
            <w:pPr>
              <w:spacing w:line="240" w:lineRule="auto"/>
              <w:jc w:val="center"/>
              <w:rPr>
                <w:rFonts w:ascii="Arial" w:hAnsi="Arial" w:cs="Arial"/>
                <w:szCs w:val="22"/>
              </w:rPr>
            </w:pPr>
          </w:p>
        </w:tc>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c>
          <w:tcPr>
            <w:tcW w:w="874" w:type="dxa"/>
            <w:tcBorders>
              <w:top w:val="nil"/>
              <w:left w:val="nil"/>
              <w:bottom w:val="single" w:sz="4" w:space="0" w:color="auto"/>
              <w:right w:val="doub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r>
      <w:tr w:rsidR="00F80913" w:rsidRPr="000D279E" w:rsidTr="008834A2">
        <w:trPr>
          <w:trHeight w:val="255"/>
        </w:trPr>
        <w:tc>
          <w:tcPr>
            <w:tcW w:w="1805" w:type="dxa"/>
            <w:tcBorders>
              <w:top w:val="single" w:sz="4" w:space="0" w:color="auto"/>
              <w:left w:val="double" w:sz="4" w:space="0" w:color="auto"/>
              <w:bottom w:val="single" w:sz="4" w:space="0" w:color="auto"/>
              <w:right w:val="double" w:sz="4" w:space="0" w:color="auto"/>
            </w:tcBorders>
            <w:shd w:val="clear" w:color="auto" w:fill="auto"/>
            <w:noWrap/>
            <w:vAlign w:val="bottom"/>
            <w:hideMark/>
          </w:tcPr>
          <w:p w:rsidR="00F80913" w:rsidRPr="000D279E" w:rsidRDefault="00F80913" w:rsidP="008834A2">
            <w:pPr>
              <w:spacing w:line="240" w:lineRule="auto"/>
              <w:rPr>
                <w:rFonts w:ascii="Arial" w:hAnsi="Arial" w:cs="Arial"/>
                <w:szCs w:val="22"/>
              </w:rPr>
            </w:pPr>
            <w:r w:rsidRPr="000D279E">
              <w:rPr>
                <w:rFonts w:ascii="Arial" w:hAnsi="Arial" w:cs="Arial"/>
                <w:szCs w:val="22"/>
              </w:rPr>
              <w:t>Arbeitspaket x</w:t>
            </w:r>
          </w:p>
        </w:tc>
        <w:tc>
          <w:tcPr>
            <w:tcW w:w="921" w:type="dxa"/>
            <w:tcBorders>
              <w:top w:val="nil"/>
              <w:left w:val="double" w:sz="4" w:space="0" w:color="auto"/>
              <w:bottom w:val="single" w:sz="4" w:space="0" w:color="auto"/>
              <w:right w:val="single" w:sz="4" w:space="0" w:color="auto"/>
            </w:tcBorders>
            <w:shd w:val="clear" w:color="000000" w:fill="C0C0C0"/>
            <w:noWrap/>
            <w:vAlign w:val="center"/>
            <w:hideMark/>
          </w:tcPr>
          <w:p w:rsidR="00F80913" w:rsidRPr="000D279E" w:rsidRDefault="00F80913" w:rsidP="008834A2">
            <w:pPr>
              <w:spacing w:line="240" w:lineRule="auto"/>
              <w:jc w:val="center"/>
              <w:rPr>
                <w:rFonts w:ascii="Arial" w:hAnsi="Arial" w:cs="Arial"/>
                <w:szCs w:val="22"/>
              </w:rPr>
            </w:pPr>
          </w:p>
        </w:tc>
        <w:tc>
          <w:tcPr>
            <w:tcW w:w="923" w:type="dxa"/>
            <w:tcBorders>
              <w:top w:val="nil"/>
              <w:left w:val="nil"/>
              <w:bottom w:val="single" w:sz="4" w:space="0" w:color="auto"/>
              <w:right w:val="single" w:sz="4" w:space="0" w:color="auto"/>
            </w:tcBorders>
            <w:shd w:val="clear" w:color="000000" w:fill="C0C0C0"/>
            <w:noWrap/>
            <w:vAlign w:val="center"/>
            <w:hideMark/>
          </w:tcPr>
          <w:p w:rsidR="00F80913" w:rsidRPr="000D279E" w:rsidRDefault="00F80913" w:rsidP="008834A2">
            <w:pPr>
              <w:spacing w:line="240" w:lineRule="auto"/>
              <w:jc w:val="center"/>
              <w:rPr>
                <w:rFonts w:ascii="Arial" w:hAnsi="Arial" w:cs="Arial"/>
                <w:szCs w:val="22"/>
              </w:rPr>
            </w:pPr>
          </w:p>
        </w:tc>
        <w:tc>
          <w:tcPr>
            <w:tcW w:w="924" w:type="dxa"/>
            <w:tcBorders>
              <w:top w:val="nil"/>
              <w:left w:val="nil"/>
              <w:bottom w:val="single" w:sz="4" w:space="0" w:color="auto"/>
              <w:right w:val="single" w:sz="4" w:space="0" w:color="auto"/>
            </w:tcBorders>
            <w:shd w:val="clear" w:color="000000" w:fill="C0C0C0"/>
            <w:noWrap/>
            <w:vAlign w:val="center"/>
            <w:hideMark/>
          </w:tcPr>
          <w:p w:rsidR="00F80913" w:rsidRPr="000D279E" w:rsidRDefault="00F80913" w:rsidP="008834A2">
            <w:pPr>
              <w:spacing w:line="240" w:lineRule="auto"/>
              <w:jc w:val="center"/>
              <w:rPr>
                <w:rFonts w:ascii="Arial" w:hAnsi="Arial" w:cs="Arial"/>
                <w:szCs w:val="22"/>
              </w:rPr>
            </w:pPr>
          </w:p>
        </w:tc>
        <w:tc>
          <w:tcPr>
            <w:tcW w:w="923" w:type="dxa"/>
            <w:tcBorders>
              <w:top w:val="nil"/>
              <w:left w:val="nil"/>
              <w:bottom w:val="single" w:sz="4" w:space="0" w:color="auto"/>
              <w:right w:val="double" w:sz="4" w:space="0" w:color="auto"/>
            </w:tcBorders>
            <w:shd w:val="clear" w:color="000000" w:fill="C0C0C0"/>
            <w:noWrap/>
            <w:vAlign w:val="center"/>
            <w:hideMark/>
          </w:tcPr>
          <w:p w:rsidR="00F80913" w:rsidRPr="000D279E" w:rsidRDefault="00F80913" w:rsidP="008834A2">
            <w:pPr>
              <w:spacing w:line="240" w:lineRule="auto"/>
              <w:jc w:val="center"/>
              <w:rPr>
                <w:rFonts w:ascii="Arial" w:hAnsi="Arial" w:cs="Arial"/>
                <w:szCs w:val="22"/>
              </w:rPr>
            </w:pPr>
          </w:p>
        </w:tc>
        <w:tc>
          <w:tcPr>
            <w:tcW w:w="924" w:type="dxa"/>
            <w:tcBorders>
              <w:top w:val="nil"/>
              <w:left w:val="double" w:sz="4" w:space="0" w:color="auto"/>
              <w:bottom w:val="nil"/>
              <w:right w:val="nil"/>
            </w:tcBorders>
            <w:shd w:val="clear" w:color="000000" w:fill="C0C0C0"/>
            <w:noWrap/>
            <w:vAlign w:val="center"/>
            <w:hideMark/>
          </w:tcPr>
          <w:p w:rsidR="00F80913" w:rsidRPr="000D279E" w:rsidRDefault="00F80913" w:rsidP="008834A2">
            <w:pPr>
              <w:spacing w:line="240" w:lineRule="auto"/>
              <w:jc w:val="center"/>
              <w:rPr>
                <w:rFonts w:ascii="Arial" w:hAnsi="Arial" w:cs="Arial"/>
                <w:szCs w:val="22"/>
              </w:rPr>
            </w:pPr>
          </w:p>
        </w:tc>
        <w:tc>
          <w:tcPr>
            <w:tcW w:w="925"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80913" w:rsidRPr="000D279E" w:rsidRDefault="00F80913" w:rsidP="008834A2">
            <w:pPr>
              <w:spacing w:line="240" w:lineRule="auto"/>
              <w:jc w:val="center"/>
              <w:rPr>
                <w:rFonts w:ascii="Arial" w:hAnsi="Arial" w:cs="Arial"/>
                <w:szCs w:val="22"/>
              </w:rPr>
            </w:pPr>
            <w:r w:rsidRPr="000D279E">
              <w:rPr>
                <w:rFonts w:ascii="Arial" w:hAnsi="Arial" w:cs="Arial"/>
                <w:noProof/>
                <w:szCs w:val="22"/>
              </w:rPr>
              <mc:AlternateContent>
                <mc:Choice Requires="wps">
                  <w:drawing>
                    <wp:anchor distT="0" distB="0" distL="114300" distR="114300" simplePos="0" relativeHeight="251660288" behindDoc="0" locked="0" layoutInCell="1" allowOverlap="1" wp14:anchorId="33DC1F2F" wp14:editId="1EA523B8">
                      <wp:simplePos x="0" y="0"/>
                      <wp:positionH relativeFrom="column">
                        <wp:posOffset>245110</wp:posOffset>
                      </wp:positionH>
                      <wp:positionV relativeFrom="paragraph">
                        <wp:posOffset>3175</wp:posOffset>
                      </wp:positionV>
                      <wp:extent cx="619125" cy="447675"/>
                      <wp:effectExtent l="0" t="19050" r="28575" b="28575"/>
                      <wp:wrapNone/>
                      <wp:docPr id="1027" name="Legende mit Pfeil nach unten 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9125" cy="447675"/>
                              </a:xfrm>
                              <a:prstGeom prst="downArrowCallout">
                                <a:avLst>
                                  <a:gd name="adj1" fmla="val 7463"/>
                                  <a:gd name="adj2" fmla="val 18657"/>
                                  <a:gd name="adj3" fmla="val 21891"/>
                                  <a:gd name="adj4" fmla="val 48958"/>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rsidR="00F80913" w:rsidRDefault="00F80913" w:rsidP="00F80913">
                                  <w:pPr>
                                    <w:pStyle w:val="StandardWeb"/>
                                    <w:spacing w:before="0" w:beforeAutospacing="0" w:after="0" w:afterAutospacing="0"/>
                                    <w:jc w:val="center"/>
                                  </w:pPr>
                                  <w:r>
                                    <w:rPr>
                                      <w:rFonts w:ascii="Arial" w:hAnsi="Arial" w:cs="Arial"/>
                                      <w:b/>
                                      <w:bCs/>
                                      <w:color w:val="000000"/>
                                      <w:sz w:val="20"/>
                                      <w:szCs w:val="20"/>
                                    </w:rPr>
                                    <w:t>M 2</w:t>
                                  </w:r>
                                </w:p>
                              </w:txbxContent>
                            </wps:txbx>
                            <wps:bodyPr vertOverflow="clip" wrap="square" lIns="27432" tIns="22860" rIns="27432" bIns="0" anchor="t" upright="1">
                              <a:noAutofit/>
                            </wps:bodyPr>
                          </wps:wsp>
                        </a:graphicData>
                      </a:graphic>
                      <wp14:sizeRelH relativeFrom="page">
                        <wp14:pctWidth>0</wp14:pctWidth>
                      </wp14:sizeRelH>
                      <wp14:sizeRelV relativeFrom="page">
                        <wp14:pctHeight>0</wp14:pctHeight>
                      </wp14:sizeRelV>
                    </wp:anchor>
                  </w:drawing>
                </mc:Choice>
                <mc:Fallback>
                  <w:pict>
                    <v:shape w14:anchorId="33DC1F2F" id="Legende mit Pfeil nach unten 1027" o:spid="_x0000_s1027" type="#_x0000_t80" style="position:absolute;left:0;text-align:left;margin-left:19.3pt;margin-top:.25pt;width:48.75pt;height:35.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" adj="10575,7886,16872,10217">
                      <v:textbox inset="2.16pt,1.8pt,2.16pt,0">
                        <w:txbxContent>
                          <w:p w:rsidR="00F80913" w:rsidRDefault="00F80913" w:rsidP="00F80913">
                            <w:pPr>
                              <w:pStyle w:val="StandardWeb"/>
                              <w:spacing w:before="0" w:beforeAutospacing="0" w:after="0" w:afterAutospacing="0"/>
                              <w:jc w:val="center"/>
                            </w:pPr>
                            <w:r>
                              <w:rPr>
                                <w:rFonts w:ascii="Arial" w:hAnsi="Arial" w:cs="Arial"/>
                                <w:b/>
                                <w:bCs/>
                                <w:color w:val="000000"/>
                                <w:sz w:val="20"/>
                                <w:szCs w:val="20"/>
                              </w:rPr>
                              <w:t>M 2</w:t>
                            </w:r>
                          </w:p>
                        </w:txbxContent>
                      </v:textbox>
                    </v:shape>
                  </w:pict>
                </mc:Fallback>
              </mc:AlternateContent>
            </w:r>
          </w:p>
        </w:tc>
        <w:tc>
          <w:tcPr>
            <w:tcW w:w="923" w:type="dxa"/>
            <w:tcBorders>
              <w:top w:val="nil"/>
              <w:left w:val="nil"/>
              <w:bottom w:val="single" w:sz="4" w:space="0" w:color="auto"/>
              <w:right w:val="single" w:sz="4" w:space="0" w:color="auto"/>
            </w:tcBorders>
            <w:shd w:val="clear" w:color="000000" w:fill="C0C0C0"/>
            <w:noWrap/>
            <w:vAlign w:val="center"/>
            <w:hideMark/>
          </w:tcPr>
          <w:p w:rsidR="00F80913" w:rsidRPr="000D279E" w:rsidRDefault="00F80913" w:rsidP="008834A2">
            <w:pPr>
              <w:spacing w:line="240" w:lineRule="auto"/>
              <w:jc w:val="center"/>
              <w:rPr>
                <w:rFonts w:ascii="Arial" w:hAnsi="Arial" w:cs="Arial"/>
                <w:szCs w:val="22"/>
              </w:rPr>
            </w:pPr>
          </w:p>
        </w:tc>
        <w:tc>
          <w:tcPr>
            <w:tcW w:w="874" w:type="dxa"/>
            <w:tcBorders>
              <w:top w:val="nil"/>
              <w:left w:val="nil"/>
              <w:bottom w:val="single" w:sz="4" w:space="0" w:color="auto"/>
              <w:right w:val="double" w:sz="4" w:space="0" w:color="auto"/>
            </w:tcBorders>
            <w:shd w:val="clear" w:color="000000" w:fill="C0C0C0"/>
            <w:noWrap/>
            <w:vAlign w:val="center"/>
            <w:hideMark/>
          </w:tcPr>
          <w:p w:rsidR="00F80913" w:rsidRPr="000D279E" w:rsidRDefault="00F80913" w:rsidP="008834A2">
            <w:pPr>
              <w:spacing w:line="240" w:lineRule="auto"/>
              <w:jc w:val="center"/>
              <w:rPr>
                <w:rFonts w:ascii="Arial" w:hAnsi="Arial" w:cs="Arial"/>
                <w:szCs w:val="22"/>
              </w:rPr>
            </w:pPr>
          </w:p>
        </w:tc>
      </w:tr>
      <w:tr w:rsidR="00F80913" w:rsidRPr="000D279E" w:rsidTr="008834A2">
        <w:trPr>
          <w:trHeight w:val="255"/>
        </w:trPr>
        <w:tc>
          <w:tcPr>
            <w:tcW w:w="1805" w:type="dxa"/>
            <w:tcBorders>
              <w:top w:val="single" w:sz="4" w:space="0" w:color="auto"/>
              <w:left w:val="double" w:sz="4" w:space="0" w:color="auto"/>
              <w:bottom w:val="double" w:sz="4" w:space="0" w:color="auto"/>
              <w:right w:val="double" w:sz="4" w:space="0" w:color="auto"/>
            </w:tcBorders>
            <w:shd w:val="clear" w:color="auto" w:fill="auto"/>
            <w:noWrap/>
            <w:vAlign w:val="bottom"/>
            <w:hideMark/>
          </w:tcPr>
          <w:p w:rsidR="00F80913" w:rsidRPr="000D279E" w:rsidRDefault="00F80913" w:rsidP="008834A2">
            <w:pPr>
              <w:spacing w:line="240" w:lineRule="auto"/>
              <w:rPr>
                <w:rFonts w:ascii="Arial" w:hAnsi="Arial" w:cs="Arial"/>
                <w:szCs w:val="22"/>
              </w:rPr>
            </w:pPr>
            <w:r w:rsidRPr="000D279E">
              <w:rPr>
                <w:rFonts w:ascii="Arial" w:hAnsi="Arial" w:cs="Arial"/>
                <w:szCs w:val="22"/>
              </w:rPr>
              <w:t>Arbeitspaket x</w:t>
            </w:r>
          </w:p>
        </w:tc>
        <w:tc>
          <w:tcPr>
            <w:tcW w:w="921" w:type="dxa"/>
            <w:tcBorders>
              <w:top w:val="nil"/>
              <w:left w:val="double" w:sz="4" w:space="0" w:color="auto"/>
              <w:bottom w:val="doub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c>
          <w:tcPr>
            <w:tcW w:w="923" w:type="dxa"/>
            <w:tcBorders>
              <w:top w:val="nil"/>
              <w:left w:val="nil"/>
              <w:bottom w:val="doub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c>
          <w:tcPr>
            <w:tcW w:w="924" w:type="dxa"/>
            <w:tcBorders>
              <w:top w:val="nil"/>
              <w:left w:val="nil"/>
              <w:bottom w:val="doub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c>
          <w:tcPr>
            <w:tcW w:w="923" w:type="dxa"/>
            <w:tcBorders>
              <w:top w:val="nil"/>
              <w:left w:val="nil"/>
              <w:bottom w:val="double" w:sz="4" w:space="0" w:color="auto"/>
              <w:right w:val="doub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c>
          <w:tcPr>
            <w:tcW w:w="924"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c>
          <w:tcPr>
            <w:tcW w:w="925" w:type="dxa"/>
            <w:tcBorders>
              <w:top w:val="nil"/>
              <w:left w:val="nil"/>
              <w:bottom w:val="doub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c>
          <w:tcPr>
            <w:tcW w:w="923" w:type="dxa"/>
            <w:tcBorders>
              <w:top w:val="nil"/>
              <w:left w:val="nil"/>
              <w:bottom w:val="double" w:sz="4" w:space="0" w:color="auto"/>
              <w:right w:val="sing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c>
          <w:tcPr>
            <w:tcW w:w="874" w:type="dxa"/>
            <w:tcBorders>
              <w:top w:val="nil"/>
              <w:left w:val="nil"/>
              <w:bottom w:val="double" w:sz="4" w:space="0" w:color="auto"/>
              <w:right w:val="double" w:sz="4" w:space="0" w:color="auto"/>
            </w:tcBorders>
            <w:shd w:val="clear" w:color="auto" w:fill="auto"/>
            <w:noWrap/>
            <w:vAlign w:val="center"/>
            <w:hideMark/>
          </w:tcPr>
          <w:p w:rsidR="00F80913" w:rsidRPr="000D279E" w:rsidRDefault="00F80913" w:rsidP="008834A2">
            <w:pPr>
              <w:spacing w:line="240" w:lineRule="auto"/>
              <w:jc w:val="center"/>
              <w:rPr>
                <w:rFonts w:ascii="Arial" w:hAnsi="Arial" w:cs="Arial"/>
                <w:szCs w:val="22"/>
              </w:rPr>
            </w:pPr>
          </w:p>
        </w:tc>
      </w:tr>
    </w:tbl>
    <w:p w:rsidR="00F80913" w:rsidRPr="000D279E" w:rsidRDefault="00F80913" w:rsidP="00F80913">
      <w:pPr>
        <w:jc w:val="both"/>
        <w:rPr>
          <w:rFonts w:ascii="Arial" w:hAnsi="Arial" w:cs="Arial"/>
          <w:sz w:val="20"/>
          <w:szCs w:val="22"/>
        </w:rPr>
      </w:pPr>
      <w:r w:rsidRPr="000D279E">
        <w:rPr>
          <w:rFonts w:ascii="Arial" w:hAnsi="Arial" w:cs="Arial"/>
          <w:sz w:val="20"/>
          <w:szCs w:val="22"/>
        </w:rPr>
        <w:t>M 1 = Meilenstein 1: Ereignis bzw. Ergebnis, Datum</w:t>
      </w:r>
    </w:p>
    <w:p w:rsidR="00F80913" w:rsidRPr="000D279E" w:rsidRDefault="00F80913" w:rsidP="00F80913">
      <w:pPr>
        <w:jc w:val="both"/>
        <w:rPr>
          <w:rFonts w:ascii="Arial" w:hAnsi="Arial" w:cs="Arial"/>
          <w:sz w:val="20"/>
          <w:szCs w:val="22"/>
        </w:rPr>
      </w:pPr>
      <w:r w:rsidRPr="000D279E">
        <w:rPr>
          <w:rFonts w:ascii="Arial" w:hAnsi="Arial" w:cs="Arial"/>
          <w:sz w:val="20"/>
          <w:szCs w:val="22"/>
        </w:rPr>
        <w:t>M 2 = Meilenstein 2: Ereignis bzw. Ergebnis, Datum</w:t>
      </w:r>
    </w:p>
    <w:p w:rsidR="00F80913" w:rsidRPr="000D279E" w:rsidRDefault="00F80913" w:rsidP="00F80913">
      <w:pPr>
        <w:jc w:val="both"/>
        <w:rPr>
          <w:rFonts w:ascii="Arial" w:hAnsi="Arial" w:cs="Arial"/>
          <w:sz w:val="20"/>
          <w:szCs w:val="22"/>
        </w:rPr>
      </w:pPr>
      <w:r w:rsidRPr="000D279E">
        <w:rPr>
          <w:rFonts w:ascii="Arial" w:hAnsi="Arial" w:cs="Arial"/>
          <w:sz w:val="20"/>
          <w:szCs w:val="22"/>
        </w:rPr>
        <w:t>M X = Meilenstein X: Ereignis bzw. Ergebnis, Datum</w:t>
      </w:r>
    </w:p>
    <w:p w:rsidR="006D5555" w:rsidRDefault="00F80913"/>
    <w:sectPr w:rsidR="006D5555">
      <w:headerReference w:type="default" r:id="rId6"/>
      <w:headerReference w:type="firs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913" w:rsidRDefault="00F80913" w:rsidP="00F80913">
      <w:pPr>
        <w:spacing w:line="240" w:lineRule="auto"/>
      </w:pPr>
      <w:r>
        <w:separator/>
      </w:r>
    </w:p>
  </w:endnote>
  <w:endnote w:type="continuationSeparator" w:id="0">
    <w:p w:rsidR="00F80913" w:rsidRDefault="00F80913" w:rsidP="00F80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undesSerif Office">
    <w:altName w:val="Cambria"/>
    <w:panose1 w:val="02050002050300000203"/>
    <w:charset w:val="00"/>
    <w:family w:val="roman"/>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BundesSans Office">
    <w:altName w:val="Calibri"/>
    <w:panose1 w:val="020B0002030500000203"/>
    <w:charset w:val="00"/>
    <w:family w:val="swiss"/>
    <w:pitch w:val="variable"/>
    <w:sig w:usb0="A00000BF" w:usb1="4000206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913" w:rsidRDefault="00F80913" w:rsidP="00F80913">
      <w:pPr>
        <w:spacing w:line="240" w:lineRule="auto"/>
      </w:pPr>
      <w:r>
        <w:separator/>
      </w:r>
    </w:p>
  </w:footnote>
  <w:footnote w:type="continuationSeparator" w:id="0">
    <w:p w:rsidR="00F80913" w:rsidRDefault="00F80913" w:rsidP="00F80913">
      <w:pPr>
        <w:spacing w:line="240" w:lineRule="auto"/>
      </w:pPr>
      <w:r>
        <w:continuationSeparator/>
      </w:r>
    </w:p>
  </w:footnote>
  <w:footnote w:id="1">
    <w:p w:rsidR="00F80913" w:rsidRDefault="00F80913" w:rsidP="00F80913">
      <w:pPr>
        <w:pStyle w:val="Funotentext"/>
      </w:pPr>
      <w:r>
        <w:rPr>
          <w:rStyle w:val="Funotenzeichen"/>
        </w:rPr>
        <w:footnoteRef/>
      </w:r>
      <w:r>
        <w:t xml:space="preserve"> Ein Meilenstein „Abschluss der Arbeiten an Arbeitspaket“ wäre z. B. relevant, aber nicht messbar. Besser wäre z. B. „Veranstaltung zu XY durchgeführt“ oder „100 Stakeholder geschult“ oder „(Erste Version) Schulungskonzept finalisiert“.</w:t>
      </w:r>
    </w:p>
  </w:footnote>
  <w:footnote w:id="2">
    <w:p w:rsidR="00F80913" w:rsidRDefault="00F80913" w:rsidP="00F80913">
      <w:pPr>
        <w:pStyle w:val="Funotentext"/>
      </w:pPr>
      <w:r>
        <w:rPr>
          <w:rStyle w:val="Funotenzeichen"/>
        </w:rPr>
        <w:footnoteRef/>
      </w:r>
      <w:r>
        <w:t xml:space="preserve"> So wäre es z. B. im Falle eines Ziels „500 Umfragen durchführen“ sinnvoll, zwei zeitlich getrennte Meilensteine zu definieren, z. B. „250 Umfragen durchgeführt“ und „500 Umfragen durchgeführt“.</w:t>
      </w:r>
    </w:p>
  </w:footnote>
  <w:footnote w:id="3">
    <w:p w:rsidR="00F80913" w:rsidRDefault="00F80913" w:rsidP="00F80913">
      <w:pPr>
        <w:pStyle w:val="Funotentext"/>
      </w:pPr>
      <w:r>
        <w:rPr>
          <w:rStyle w:val="Funotenzeichen"/>
        </w:rPr>
        <w:footnoteRef/>
      </w:r>
      <w:r>
        <w:t xml:space="preserve"> </w:t>
      </w:r>
      <w:r w:rsidRPr="00773538">
        <w:t xml:space="preserve">„Manuskript zur Veröffentlichung eingereicht“ ist </w:t>
      </w:r>
      <w:r>
        <w:t xml:space="preserve">z. B. </w:t>
      </w:r>
      <w:r w:rsidRPr="00773538">
        <w:t>gegenüber „Artikel veröffentlicht“ zu bevorzugen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50A" w:rsidRDefault="00F80913">
    <w:pPr>
      <w:pStyle w:val="Kopfzeile"/>
      <w:jc w:val="center"/>
      <w:rPr>
        <w:sz w:val="22"/>
        <w:szCs w:val="22"/>
      </w:rPr>
    </w:pPr>
  </w:p>
  <w:p w:rsidR="006E250A" w:rsidRPr="00264D6C" w:rsidRDefault="00F80913" w:rsidP="00450D78">
    <w:pPr>
      <w:pStyle w:val="Kopfzeile"/>
      <w:jc w:val="center"/>
      <w:rPr>
        <w:rFonts w:ascii="Arial" w:hAnsi="Arial" w:cs="Arial"/>
        <w:sz w:val="22"/>
        <w:szCs w:val="22"/>
      </w:rPr>
    </w:pPr>
    <w:r w:rsidRPr="00264D6C">
      <w:rPr>
        <w:rFonts w:ascii="Arial" w:hAnsi="Arial" w:cs="Arial"/>
        <w:sz w:val="22"/>
        <w:szCs w:val="22"/>
      </w:rPr>
      <w:t>-</w:t>
    </w:r>
    <w:r w:rsidRPr="00264D6C">
      <w:rPr>
        <w:rFonts w:ascii="Arial" w:hAnsi="Arial" w:cs="Arial"/>
        <w:sz w:val="22"/>
        <w:szCs w:val="22"/>
      </w:rPr>
      <w:fldChar w:fldCharType="begin"/>
    </w:r>
    <w:r w:rsidRPr="00264D6C">
      <w:rPr>
        <w:rFonts w:ascii="Arial" w:hAnsi="Arial" w:cs="Arial"/>
        <w:sz w:val="22"/>
        <w:szCs w:val="22"/>
      </w:rPr>
      <w:instrText>PAGE   \* MERGEFORMAT</w:instrText>
    </w:r>
    <w:r w:rsidRPr="00264D6C">
      <w:rPr>
        <w:rFonts w:ascii="Arial" w:hAnsi="Arial" w:cs="Arial"/>
        <w:sz w:val="22"/>
        <w:szCs w:val="22"/>
      </w:rPr>
      <w:fldChar w:fldCharType="separate"/>
    </w:r>
    <w:r>
      <w:rPr>
        <w:rFonts w:ascii="Arial" w:hAnsi="Arial" w:cs="Arial"/>
        <w:noProof/>
        <w:sz w:val="22"/>
        <w:szCs w:val="22"/>
      </w:rPr>
      <w:t>6</w:t>
    </w:r>
    <w:r w:rsidRPr="00264D6C">
      <w:rPr>
        <w:rFonts w:ascii="Arial" w:hAnsi="Arial" w:cs="Arial"/>
        <w:sz w:val="22"/>
        <w:szCs w:val="22"/>
      </w:rPr>
      <w:fldChar w:fldCharType="end"/>
    </w:r>
    <w:r w:rsidRPr="00264D6C">
      <w:rPr>
        <w:rFonts w:ascii="Arial" w:hAnsi="Arial" w:cs="Arial"/>
        <w:sz w:val="22"/>
        <w:szCs w:val="22"/>
      </w:rPr>
      <w:t>-</w:t>
    </w:r>
  </w:p>
  <w:p w:rsidR="006E250A" w:rsidRDefault="00F80913">
    <w:pPr>
      <w:pStyle w:val="Kopfzeile"/>
      <w:rPr>
        <w:rFonts w:ascii="BundesSans Office" w:hAnsi="BundesSans Offic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50A" w:rsidRPr="00F80913" w:rsidRDefault="00F80913" w:rsidP="00F80913">
    <w:pPr>
      <w:pStyle w:val="Kopfzeile"/>
      <w:rPr>
        <w:rFonts w:ascii="Arial" w:hAnsi="Arial" w:cs="Arial"/>
      </w:rPr>
    </w:pPr>
    <w:r w:rsidRPr="00F80913">
      <w:rPr>
        <w:rFonts w:ascii="Arial" w:hAnsi="Arial" w:cs="Arial"/>
      </w:rPr>
      <w:t>Förderbekanntmachung „Erforschung und Stärkung einer bedarfsgerechten Versorgung rund um die Langzeitfolgen von COVID-19 (Long COVID)“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13"/>
    <w:rsid w:val="001B50AC"/>
    <w:rsid w:val="005C5678"/>
    <w:rsid w:val="00972B0F"/>
    <w:rsid w:val="00DD5A77"/>
    <w:rsid w:val="00F809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7083"/>
  <w15:chartTrackingRefBased/>
  <w15:docId w15:val="{6F51EF8A-4A5E-4B2B-BA60-A3297323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80913"/>
    <w:pPr>
      <w:spacing w:after="0" w:line="360" w:lineRule="atLeast"/>
    </w:pPr>
    <w:rPr>
      <w:rFonts w:ascii="BundesSerif Office" w:eastAsia="Times New Roman" w:hAnsi="BundesSerif Office"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80913"/>
    <w:pPr>
      <w:tabs>
        <w:tab w:val="center" w:pos="4536"/>
        <w:tab w:val="right" w:pos="9072"/>
      </w:tabs>
    </w:pPr>
    <w:rPr>
      <w:sz w:val="20"/>
    </w:rPr>
  </w:style>
  <w:style w:type="character" w:customStyle="1" w:styleId="KopfzeileZchn">
    <w:name w:val="Kopfzeile Zchn"/>
    <w:basedOn w:val="Absatz-Standardschriftart"/>
    <w:link w:val="Kopfzeile"/>
    <w:rsid w:val="00F80913"/>
    <w:rPr>
      <w:rFonts w:ascii="BundesSerif Office" w:eastAsia="Times New Roman" w:hAnsi="BundesSerif Office" w:cs="Times New Roman"/>
      <w:sz w:val="20"/>
      <w:szCs w:val="20"/>
      <w:lang w:eastAsia="de-DE"/>
    </w:rPr>
  </w:style>
  <w:style w:type="paragraph" w:styleId="Funotentext">
    <w:name w:val="footnote text"/>
    <w:basedOn w:val="Standard"/>
    <w:link w:val="FunotentextZchn"/>
    <w:uiPriority w:val="99"/>
    <w:semiHidden/>
    <w:unhideWhenUsed/>
    <w:rsid w:val="00F80913"/>
    <w:pPr>
      <w:overflowPunct w:val="0"/>
      <w:autoSpaceDE w:val="0"/>
      <w:autoSpaceDN w:val="0"/>
      <w:adjustRightInd w:val="0"/>
      <w:spacing w:line="240" w:lineRule="auto"/>
      <w:textAlignment w:val="baseline"/>
    </w:pPr>
    <w:rPr>
      <w:rFonts w:ascii="Arial" w:hAnsi="Arial"/>
      <w:sz w:val="20"/>
    </w:rPr>
  </w:style>
  <w:style w:type="character" w:customStyle="1" w:styleId="FunotentextZchn">
    <w:name w:val="Fußnotentext Zchn"/>
    <w:basedOn w:val="Absatz-Standardschriftart"/>
    <w:link w:val="Funotentext"/>
    <w:uiPriority w:val="99"/>
    <w:semiHidden/>
    <w:rsid w:val="00F80913"/>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F80913"/>
    <w:rPr>
      <w:vertAlign w:val="superscript"/>
    </w:rPr>
  </w:style>
  <w:style w:type="paragraph" w:styleId="StandardWeb">
    <w:name w:val="Normal (Web)"/>
    <w:basedOn w:val="Standard"/>
    <w:uiPriority w:val="99"/>
    <w:unhideWhenUsed/>
    <w:rsid w:val="00F80913"/>
    <w:pPr>
      <w:spacing w:before="100" w:beforeAutospacing="1" w:after="100" w:afterAutospacing="1" w:line="240" w:lineRule="auto"/>
    </w:pPr>
    <w:rPr>
      <w:rFonts w:ascii="Times New Roman" w:eastAsiaTheme="minorEastAsia" w:hAnsi="Times New Roman"/>
      <w:sz w:val="24"/>
      <w:szCs w:val="24"/>
    </w:rPr>
  </w:style>
  <w:style w:type="paragraph" w:styleId="Fuzeile">
    <w:name w:val="footer"/>
    <w:basedOn w:val="Standard"/>
    <w:link w:val="FuzeileZchn"/>
    <w:uiPriority w:val="99"/>
    <w:unhideWhenUsed/>
    <w:rsid w:val="00F8091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80913"/>
    <w:rPr>
      <w:rFonts w:ascii="BundesSerif Office" w:eastAsia="Times New Roman" w:hAnsi="BundesSerif Office"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83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972</Characters>
  <Application>Microsoft Office Word</Application>
  <DocSecurity>0</DocSecurity>
  <Lines>8</Lines>
  <Paragraphs>2</Paragraphs>
  <ScaleCrop>false</ScaleCrop>
  <Company>PT-DLR</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Grundmann, Alexander</dc:creator>
  <cp:keywords/>
  <dc:description/>
  <cp:lastModifiedBy>Grundmann, Alexander</cp:lastModifiedBy>
  <cp:revision>1</cp:revision>
  <dcterms:created xsi:type="dcterms:W3CDTF">2024-04-16T07:36:00Z</dcterms:created>
  <dcterms:modified xsi:type="dcterms:W3CDTF">2024-04-16T07:37:00Z</dcterms:modified>
</cp:coreProperties>
</file>